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F46F" w14:textId="5E48599B" w:rsidR="006D37B1" w:rsidRPr="006D37B1" w:rsidRDefault="006D37B1" w:rsidP="006D37B1">
      <w:pPr>
        <w:jc w:val="center"/>
        <w:rPr>
          <w:b/>
          <w:sz w:val="24"/>
          <w:szCs w:val="24"/>
        </w:rPr>
      </w:pPr>
      <w:r w:rsidRPr="006D37B1">
        <w:rPr>
          <w:b/>
          <w:sz w:val="24"/>
          <w:szCs w:val="24"/>
        </w:rPr>
        <w:t>Rapport fin</w:t>
      </w:r>
      <w:r w:rsidR="00846D25">
        <w:rPr>
          <w:b/>
          <w:sz w:val="24"/>
          <w:szCs w:val="24"/>
        </w:rPr>
        <w:t>ancier pour l’exercice 2021-2022</w:t>
      </w:r>
    </w:p>
    <w:p w14:paraId="34F31B98" w14:textId="77777777" w:rsidR="00F3422A" w:rsidRDefault="00F3422A"/>
    <w:p w14:paraId="6D7664D1" w14:textId="7261A54B" w:rsidR="00EA4151" w:rsidRDefault="00F3422A" w:rsidP="00EA4151">
      <w:r>
        <w:t>L’Association</w:t>
      </w:r>
      <w:r w:rsidR="00323A4A">
        <w:t xml:space="preserve"> (AISO)</w:t>
      </w:r>
      <w:r>
        <w:t xml:space="preserve"> a réalisé son objectif de terminer l’exercice sans déficit tout en naviguant à travers la </w:t>
      </w:r>
      <w:r w:rsidR="00EA4151">
        <w:t>pandémie</w:t>
      </w:r>
      <w:r>
        <w:t xml:space="preserve"> de la COVID-19</w:t>
      </w:r>
      <w:r w:rsidR="00846D25">
        <w:t xml:space="preserve"> pour une deuxième année consécutive</w:t>
      </w:r>
      <w:r>
        <w:t>.</w:t>
      </w:r>
      <w:r w:rsidR="007A2968">
        <w:t xml:space="preserve"> Le cabinet d’experts-comptables</w:t>
      </w:r>
      <w:r w:rsidR="00323A4A">
        <w:t xml:space="preserve"> Deloitte</w:t>
      </w:r>
      <w:r w:rsidR="007A2968">
        <w:t xml:space="preserve"> </w:t>
      </w:r>
      <w:r w:rsidR="00F05A7E">
        <w:t>a</w:t>
      </w:r>
      <w:r w:rsidR="007A2968">
        <w:t xml:space="preserve"> </w:t>
      </w:r>
      <w:r w:rsidR="0038342E">
        <w:t>déposé</w:t>
      </w:r>
      <w:r w:rsidR="007A2968">
        <w:t xml:space="preserve"> un rapport d’audit sans réserve sur les états financiers de</w:t>
      </w:r>
      <w:r w:rsidR="00846D25">
        <w:t xml:space="preserve"> l’exercice clos le 31 mars 2022</w:t>
      </w:r>
      <w:r w:rsidR="007A2968">
        <w:t>. Nos auditeurs n’avaient pas de commentaires ou</w:t>
      </w:r>
      <w:r w:rsidR="00EF2EB9">
        <w:t xml:space="preserve"> de</w:t>
      </w:r>
      <w:r w:rsidR="007A2968">
        <w:t xml:space="preserve"> recommandations importantes à communiquer au Comité des finan</w:t>
      </w:r>
      <w:r w:rsidR="00EF2EB9">
        <w:t>ces. La direction a effectué une</w:t>
      </w:r>
      <w:r w:rsidR="007A2968">
        <w:t xml:space="preserve"> évaluation de la capacité</w:t>
      </w:r>
      <w:r w:rsidR="00EF2EB9">
        <w:t xml:space="preserve"> de l’AISO</w:t>
      </w:r>
      <w:r w:rsidR="007A2968">
        <w:t xml:space="preserve"> à poursuivre son exploitation, </w:t>
      </w:r>
      <w:r w:rsidR="00EF2EB9">
        <w:t>en</w:t>
      </w:r>
      <w:r w:rsidR="007A2968">
        <w:t xml:space="preserve"> </w:t>
      </w:r>
      <w:r w:rsidR="00EF2EB9">
        <w:t>tenant compte des</w:t>
      </w:r>
      <w:r w:rsidR="007A2968">
        <w:t xml:space="preserve"> répercussions de la </w:t>
      </w:r>
      <w:r w:rsidR="007F27C9">
        <w:t xml:space="preserve">pandémie de la </w:t>
      </w:r>
      <w:r w:rsidR="007A2968">
        <w:t>COVID-19</w:t>
      </w:r>
      <w:r w:rsidR="00EF2EB9">
        <w:t>. E</w:t>
      </w:r>
      <w:r w:rsidR="007A2968">
        <w:t>lle n’a relevé aucune incertitude significative liée à des évènements ou à des conditions susceptibles de jeter un doute important sur la capacité de l’Association à poursuivre son exploitation.</w:t>
      </w:r>
      <w:r w:rsidR="00F14E8A">
        <w:t xml:space="preserve"> L’</w:t>
      </w:r>
      <w:r w:rsidR="00EF2EB9">
        <w:t>actif net non affecté a augmenté</w:t>
      </w:r>
      <w:r w:rsidR="00F14E8A">
        <w:t xml:space="preserve"> de </w:t>
      </w:r>
      <w:r w:rsidR="007923D3">
        <w:t>17 443</w:t>
      </w:r>
      <w:r w:rsidR="00F06CF5">
        <w:t xml:space="preserve"> $ </w:t>
      </w:r>
      <w:r w:rsidR="00BF5375">
        <w:t xml:space="preserve">durant l’exercice </w:t>
      </w:r>
      <w:r w:rsidR="00F06CF5">
        <w:t>pour</w:t>
      </w:r>
      <w:r w:rsidR="00BF5375">
        <w:t xml:space="preserve"> atteindre</w:t>
      </w:r>
      <w:r w:rsidR="007923D3">
        <w:t xml:space="preserve"> un montant total de 177 435</w:t>
      </w:r>
      <w:r w:rsidR="00F06CF5">
        <w:t xml:space="preserve"> $ ce qui représe</w:t>
      </w:r>
      <w:r w:rsidR="007923D3">
        <w:t>nte 1.54</w:t>
      </w:r>
      <w:r w:rsidR="00B66354">
        <w:t xml:space="preserve"> % de ses revenus totaux. Le ratio de liquidité</w:t>
      </w:r>
      <w:r w:rsidR="00F05A7E">
        <w:t xml:space="preserve"> </w:t>
      </w:r>
      <w:r w:rsidR="00B66354">
        <w:t>de 1</w:t>
      </w:r>
      <w:r w:rsidR="007923D3">
        <w:t>.20 (1.17 en 2020-2021</w:t>
      </w:r>
      <w:r w:rsidR="00B66354">
        <w:t>) démontre la capacité de l’Association à respecter ses obligations à court terme.</w:t>
      </w:r>
    </w:p>
    <w:p w14:paraId="72069484" w14:textId="39FE65A6" w:rsidR="00F3422A" w:rsidRDefault="00EF2EB9">
      <w:r>
        <w:t>En vertu des directives</w:t>
      </w:r>
      <w:r w:rsidR="0090209A">
        <w:t xml:space="preserve"> du Ministère et de la santé publique reliées à la gestion de la pandémie de la COVID-19, </w:t>
      </w:r>
      <w:r w:rsidR="00F14E8A">
        <w:t>l</w:t>
      </w:r>
      <w:r w:rsidR="00897018">
        <w:t>e Service de soutien à la</w:t>
      </w:r>
      <w:r w:rsidR="00EA4151">
        <w:t xml:space="preserve"> participation com</w:t>
      </w:r>
      <w:r w:rsidR="007F27C9">
        <w:t>muna</w:t>
      </w:r>
      <w:r w:rsidR="00897018">
        <w:t xml:space="preserve">utaire </w:t>
      </w:r>
      <w:r w:rsidR="001E2698">
        <w:t xml:space="preserve">n’a pas opéré </w:t>
      </w:r>
      <w:r w:rsidR="00B41AC4">
        <w:t>au maximum de sa</w:t>
      </w:r>
      <w:r w:rsidR="001E2698">
        <w:t xml:space="preserve"> capacité pendant</w:t>
      </w:r>
      <w:r w:rsidR="007F27C9">
        <w:t xml:space="preserve"> l’exercice. </w:t>
      </w:r>
      <w:r w:rsidR="00897018">
        <w:t>Le Service</w:t>
      </w:r>
      <w:r w:rsidR="00EA4151">
        <w:t xml:space="preserve"> de </w:t>
      </w:r>
      <w:r w:rsidR="00897018">
        <w:t>répit</w:t>
      </w:r>
      <w:r w:rsidR="00EA4151">
        <w:t xml:space="preserve"> a ét</w:t>
      </w:r>
      <w:r w:rsidR="00F50C82">
        <w:t>é fermé pendant tout l’exercice et n</w:t>
      </w:r>
      <w:r w:rsidR="00EA4151">
        <w:t>ous avons c</w:t>
      </w:r>
      <w:r w:rsidR="00897018">
        <w:t>ontinué d’offrir des services</w:t>
      </w:r>
      <w:r w:rsidR="00F50C82">
        <w:t xml:space="preserve"> à l’emploi </w:t>
      </w:r>
      <w:r w:rsidR="00EA4151">
        <w:t>malgré la pandémie, mais à effectifs réduits</w:t>
      </w:r>
      <w:r w:rsidR="007F27C9">
        <w:t xml:space="preserve"> et selon les exigences i</w:t>
      </w:r>
      <w:r w:rsidR="00897018">
        <w:t>mposées par le Ministère et la S</w:t>
      </w:r>
      <w:r w:rsidR="007F27C9">
        <w:t>anté publique</w:t>
      </w:r>
      <w:r w:rsidR="00897018">
        <w:t xml:space="preserve"> Ottawa</w:t>
      </w:r>
      <w:r w:rsidR="00EA4151">
        <w:t>.</w:t>
      </w:r>
      <w:r w:rsidR="007A289B">
        <w:t xml:space="preserve"> </w:t>
      </w:r>
      <w:r w:rsidR="006E4207">
        <w:t>Nous avons ajouté du personnel additionnel dans les résidences de groupe</w:t>
      </w:r>
      <w:r w:rsidR="0038342E">
        <w:t xml:space="preserve"> à la</w:t>
      </w:r>
      <w:r w:rsidR="006E4207">
        <w:t xml:space="preserve"> suite</w:t>
      </w:r>
      <w:r w:rsidR="0038342E">
        <w:t xml:space="preserve"> de</w:t>
      </w:r>
      <w:r w:rsidR="006E4207">
        <w:t xml:space="preserve"> la fermeture des divers programmes de jour fréquentés par les personnes. Le Ministère </w:t>
      </w:r>
      <w:r w:rsidR="001E2698">
        <w:t>a gardé les</w:t>
      </w:r>
      <w:r w:rsidR="007A289B">
        <w:t xml:space="preserve"> modifications temporaires aux dépenses admissibles</w:t>
      </w:r>
      <w:r w:rsidR="006E4207">
        <w:t xml:space="preserve"> du programme Passeport afin d’atténuer certaines des contraintes imposées aux bénéficiaires du programme et aux familles pendant la pandémie de</w:t>
      </w:r>
      <w:r w:rsidR="001E2698">
        <w:t xml:space="preserve"> la COVID-19. Il a aussi continué de financer</w:t>
      </w:r>
      <w:r w:rsidR="006E4207">
        <w:t xml:space="preserve"> </w:t>
      </w:r>
      <w:r w:rsidR="00F458A7">
        <w:t xml:space="preserve">une augmentation salariale temporaire pour les travailleurs de soutien admissibles pendant </w:t>
      </w:r>
      <w:r w:rsidR="001E2698">
        <w:t>tout l’exercice financier</w:t>
      </w:r>
      <w:r w:rsidR="00F458A7">
        <w:t>.</w:t>
      </w:r>
      <w:r w:rsidR="00F05A7E">
        <w:t xml:space="preserve"> Aucun avantage accessoir</w:t>
      </w:r>
      <w:r w:rsidR="00897018">
        <w:t>e n’a été offert aux membres du personnel</w:t>
      </w:r>
      <w:r w:rsidR="00F05A7E">
        <w:t xml:space="preserve"> à partir du financement du Ministère.</w:t>
      </w:r>
      <w:bookmarkStart w:id="0" w:name="_GoBack"/>
      <w:bookmarkEnd w:id="0"/>
    </w:p>
    <w:p w14:paraId="017C900E" w14:textId="77777777" w:rsidR="00A90D1B" w:rsidRDefault="00A90D1B"/>
    <w:sectPr w:rsidR="00A90D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88AEA" w14:textId="77777777" w:rsidR="001E2698" w:rsidRDefault="001E2698" w:rsidP="00304846">
      <w:pPr>
        <w:spacing w:after="0" w:line="240" w:lineRule="auto"/>
      </w:pPr>
      <w:r>
        <w:separator/>
      </w:r>
    </w:p>
  </w:endnote>
  <w:endnote w:type="continuationSeparator" w:id="0">
    <w:p w14:paraId="0FCA0FD9" w14:textId="77777777" w:rsidR="001E2698" w:rsidRDefault="001E2698" w:rsidP="00304846">
      <w:pPr>
        <w:spacing w:after="0" w:line="240" w:lineRule="auto"/>
      </w:pPr>
      <w:r>
        <w:continuationSeparator/>
      </w:r>
    </w:p>
  </w:endnote>
  <w:endnote w:type="continuationNotice" w:id="1">
    <w:p w14:paraId="1F8460E8" w14:textId="77777777" w:rsidR="00B31491" w:rsidRDefault="00B31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3CF66" w14:textId="77777777" w:rsidR="001E2698" w:rsidRDefault="001E2698" w:rsidP="00304846">
      <w:pPr>
        <w:spacing w:after="0" w:line="240" w:lineRule="auto"/>
      </w:pPr>
      <w:r>
        <w:separator/>
      </w:r>
    </w:p>
  </w:footnote>
  <w:footnote w:type="continuationSeparator" w:id="0">
    <w:p w14:paraId="24270918" w14:textId="77777777" w:rsidR="001E2698" w:rsidRDefault="001E2698" w:rsidP="00304846">
      <w:pPr>
        <w:spacing w:after="0" w:line="240" w:lineRule="auto"/>
      </w:pPr>
      <w:r>
        <w:continuationSeparator/>
      </w:r>
    </w:p>
  </w:footnote>
  <w:footnote w:type="continuationNotice" w:id="1">
    <w:p w14:paraId="4A5491D6" w14:textId="77777777" w:rsidR="00B31491" w:rsidRDefault="00B3149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0"/>
    <w:rsid w:val="00053598"/>
    <w:rsid w:val="000550B4"/>
    <w:rsid w:val="00067481"/>
    <w:rsid w:val="001E2698"/>
    <w:rsid w:val="002B20E9"/>
    <w:rsid w:val="00304846"/>
    <w:rsid w:val="00311F4B"/>
    <w:rsid w:val="00323A4A"/>
    <w:rsid w:val="003465FC"/>
    <w:rsid w:val="0038342E"/>
    <w:rsid w:val="00402DCB"/>
    <w:rsid w:val="00472DA3"/>
    <w:rsid w:val="00514B2D"/>
    <w:rsid w:val="00685A8A"/>
    <w:rsid w:val="006D37B1"/>
    <w:rsid w:val="006E4207"/>
    <w:rsid w:val="006F4BAB"/>
    <w:rsid w:val="00744506"/>
    <w:rsid w:val="00746310"/>
    <w:rsid w:val="00765125"/>
    <w:rsid w:val="00787A0C"/>
    <w:rsid w:val="007923D3"/>
    <w:rsid w:val="007A289B"/>
    <w:rsid w:val="007A2968"/>
    <w:rsid w:val="007F27C9"/>
    <w:rsid w:val="00846D25"/>
    <w:rsid w:val="0085191B"/>
    <w:rsid w:val="00897018"/>
    <w:rsid w:val="0090209A"/>
    <w:rsid w:val="00906D03"/>
    <w:rsid w:val="009B2919"/>
    <w:rsid w:val="00A90D1B"/>
    <w:rsid w:val="00B31491"/>
    <w:rsid w:val="00B41AC4"/>
    <w:rsid w:val="00B66354"/>
    <w:rsid w:val="00BD5A9B"/>
    <w:rsid w:val="00BF5375"/>
    <w:rsid w:val="00DA2246"/>
    <w:rsid w:val="00DF7B70"/>
    <w:rsid w:val="00EA4151"/>
    <w:rsid w:val="00EF2EB9"/>
    <w:rsid w:val="00F05A7E"/>
    <w:rsid w:val="00F06CF5"/>
    <w:rsid w:val="00F14E8A"/>
    <w:rsid w:val="00F3422A"/>
    <w:rsid w:val="00F458A7"/>
    <w:rsid w:val="00F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B9B79"/>
  <w15:chartTrackingRefBased/>
  <w15:docId w15:val="{60BF7D60-0B7E-4A06-A812-ABBB7329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84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48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4846"/>
  </w:style>
  <w:style w:type="paragraph" w:styleId="Pieddepage">
    <w:name w:val="footer"/>
    <w:basedOn w:val="Normal"/>
    <w:link w:val="PieddepageCar"/>
    <w:uiPriority w:val="99"/>
    <w:unhideWhenUsed/>
    <w:rsid w:val="003048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03E41DD66524EB9119768E3A58DF9" ma:contentTypeVersion="8" ma:contentTypeDescription="Create a new document." ma:contentTypeScope="" ma:versionID="f9710e4f7ede52dbf2a94610a7d46f7c">
  <xsd:schema xmlns:xsd="http://www.w3.org/2001/XMLSchema" xmlns:xs="http://www.w3.org/2001/XMLSchema" xmlns:p="http://schemas.microsoft.com/office/2006/metadata/properties" xmlns:ns3="a8d073a8-4a63-494a-83e6-267f3ba429bb" targetNamespace="http://schemas.microsoft.com/office/2006/metadata/properties" ma:root="true" ma:fieldsID="cc1eebf142f4af116125c016626373e5" ns3:_="">
    <xsd:import namespace="a8d073a8-4a63-494a-83e6-267f3ba42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073a8-4a63-494a-83e6-267f3ba42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C35C4-73EE-48AD-B57B-1E19EC8CC5F2}">
  <ds:schemaRefs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8d073a8-4a63-494a-83e6-267f3ba42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551C24A-3F92-4FE7-8DC5-01803D2A4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073a8-4a63-494a-83e6-267f3ba42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37D25-203E-4F8D-9451-521363F0E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Proulx</dc:creator>
  <cp:keywords/>
  <dc:description/>
  <cp:lastModifiedBy>Guy Proulx</cp:lastModifiedBy>
  <cp:revision>6</cp:revision>
  <cp:lastPrinted>2021-08-31T18:58:00Z</cp:lastPrinted>
  <dcterms:created xsi:type="dcterms:W3CDTF">2023-01-22T21:44:00Z</dcterms:created>
  <dcterms:modified xsi:type="dcterms:W3CDTF">2023-10-20T04:00:00Z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0x01010021D03E41DD66524EB9119768E3A58DF9</vt:lpwstr>
  </property>
</Properties>
</file>